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CB3FA" w14:textId="2CD9E636" w:rsidR="00466746" w:rsidRPr="00466746" w:rsidRDefault="00466746" w:rsidP="00466746">
      <w:pPr>
        <w:spacing w:after="0" w:line="240" w:lineRule="auto"/>
        <w:jc w:val="center"/>
        <w:rPr>
          <w:rFonts w:ascii="Times New Roman" w:hAnsi="Times New Roman" w:cs="Times New Roman"/>
          <w:sz w:val="24"/>
          <w:szCs w:val="24"/>
        </w:rPr>
      </w:pPr>
      <w:r w:rsidRPr="00466746">
        <w:rPr>
          <w:rFonts w:ascii="Times New Roman" w:hAnsi="Times New Roman" w:cs="Times New Roman"/>
          <w:sz w:val="24"/>
          <w:szCs w:val="24"/>
        </w:rPr>
        <w:t>UMGSB GRADUATE COUNCIL</w:t>
      </w:r>
    </w:p>
    <w:p w14:paraId="3E617BDC" w14:textId="562B6E95" w:rsidR="00466746" w:rsidRPr="00466746" w:rsidRDefault="00466746" w:rsidP="00466746">
      <w:pPr>
        <w:spacing w:after="0" w:line="240" w:lineRule="auto"/>
        <w:jc w:val="center"/>
        <w:rPr>
          <w:rFonts w:ascii="Times New Roman" w:hAnsi="Times New Roman" w:cs="Times New Roman"/>
          <w:sz w:val="24"/>
          <w:szCs w:val="24"/>
        </w:rPr>
      </w:pPr>
      <w:r w:rsidRPr="00466746">
        <w:rPr>
          <w:rFonts w:ascii="Times New Roman" w:hAnsi="Times New Roman" w:cs="Times New Roman"/>
          <w:sz w:val="24"/>
          <w:szCs w:val="24"/>
        </w:rPr>
        <w:t>MINUTES</w:t>
      </w:r>
    </w:p>
    <w:p w14:paraId="5B3E1BE0" w14:textId="2816422A" w:rsidR="00466746" w:rsidRPr="00466746" w:rsidRDefault="00466746" w:rsidP="00466746">
      <w:pPr>
        <w:spacing w:after="0" w:line="240" w:lineRule="auto"/>
        <w:jc w:val="center"/>
        <w:rPr>
          <w:rFonts w:ascii="Times New Roman" w:hAnsi="Times New Roman" w:cs="Times New Roman"/>
          <w:sz w:val="24"/>
          <w:szCs w:val="24"/>
        </w:rPr>
      </w:pPr>
      <w:r w:rsidRPr="00466746">
        <w:rPr>
          <w:rFonts w:ascii="Times New Roman" w:hAnsi="Times New Roman" w:cs="Times New Roman"/>
          <w:sz w:val="24"/>
          <w:szCs w:val="24"/>
        </w:rPr>
        <w:t xml:space="preserve">Thursday, </w:t>
      </w:r>
      <w:r w:rsidR="005962B5">
        <w:rPr>
          <w:rFonts w:ascii="Times New Roman" w:hAnsi="Times New Roman" w:cs="Times New Roman"/>
          <w:sz w:val="24"/>
          <w:szCs w:val="24"/>
        </w:rPr>
        <w:t>April 4, 2019</w:t>
      </w:r>
    </w:p>
    <w:p w14:paraId="1247EC6F" w14:textId="78F50385" w:rsidR="00466746" w:rsidRPr="00466746" w:rsidRDefault="00535ADD" w:rsidP="00466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Led by: UMB</w:t>
      </w:r>
      <w:r w:rsidR="005962B5">
        <w:rPr>
          <w:rFonts w:ascii="Times New Roman" w:hAnsi="Times New Roman" w:cs="Times New Roman"/>
          <w:sz w:val="24"/>
          <w:szCs w:val="24"/>
        </w:rPr>
        <w:t>C</w:t>
      </w:r>
    </w:p>
    <w:p w14:paraId="30513A4C" w14:textId="5AED4DA1" w:rsidR="00466746" w:rsidRDefault="00466746" w:rsidP="00466746"/>
    <w:p w14:paraId="5CC7FBCB" w14:textId="66A9B638" w:rsidR="00466746" w:rsidRDefault="00466746" w:rsidP="00466746">
      <w:r>
        <w:t xml:space="preserve">In Attendance:  </w:t>
      </w:r>
      <w:r w:rsidR="00D53F4A">
        <w:t xml:space="preserve">Terry </w:t>
      </w:r>
      <w:proofErr w:type="spellStart"/>
      <w:r w:rsidR="00D53F4A">
        <w:t>Brimer</w:t>
      </w:r>
      <w:proofErr w:type="spellEnd"/>
      <w:r w:rsidR="00D53F4A">
        <w:t xml:space="preserve">, </w:t>
      </w:r>
      <w:r w:rsidR="00954E97">
        <w:t xml:space="preserve">Brian Cullum, Shirl Curtis, </w:t>
      </w:r>
      <w:r w:rsidR="00B80250">
        <w:t xml:space="preserve">Pei Feng, </w:t>
      </w:r>
      <w:r w:rsidR="00954E97">
        <w:t xml:space="preserve">Jeff Halverson, </w:t>
      </w:r>
      <w:r w:rsidR="00DC5D61">
        <w:t xml:space="preserve">Allison Jones, Gib Mason, </w:t>
      </w:r>
      <w:r w:rsidR="00954E97">
        <w:t xml:space="preserve">Nancy Miller, Lisa Morgan, </w:t>
      </w:r>
      <w:r w:rsidR="005962B5">
        <w:t>Craig Saper,</w:t>
      </w:r>
      <w:r w:rsidR="00954E97">
        <w:t xml:space="preserve"> Daniel </w:t>
      </w:r>
      <w:proofErr w:type="spellStart"/>
      <w:r w:rsidR="00954E97">
        <w:t>Ritschel</w:t>
      </w:r>
      <w:proofErr w:type="spellEnd"/>
      <w:r w:rsidR="00954E97">
        <w:t>, Janet Rutledge</w:t>
      </w:r>
      <w:r w:rsidR="00DC5D61">
        <w:t>, Greg Williams</w:t>
      </w:r>
    </w:p>
    <w:p w14:paraId="7C76EE2D" w14:textId="543B2CFE" w:rsidR="00466746" w:rsidRDefault="00466746" w:rsidP="00466746">
      <w:pPr>
        <w:pStyle w:val="Heading1"/>
      </w:pPr>
      <w:r>
        <w:t xml:space="preserve">Approval of Minutes from Council Meeting Held on </w:t>
      </w:r>
      <w:r w:rsidR="005962B5">
        <w:t>March</w:t>
      </w:r>
      <w:r w:rsidR="00211075">
        <w:t xml:space="preserve"> 7, 2019</w:t>
      </w:r>
    </w:p>
    <w:p w14:paraId="01F2A1C9" w14:textId="39FCB0AF" w:rsidR="00466746" w:rsidRDefault="00466746" w:rsidP="00466746">
      <w:pPr>
        <w:pStyle w:val="ListParagraph"/>
        <w:numPr>
          <w:ilvl w:val="0"/>
          <w:numId w:val="1"/>
        </w:numPr>
      </w:pPr>
      <w:r>
        <w:t>A motion was made to accept the minutes as presented.  The motion was properly moved, seconded, and carried unanimously.</w:t>
      </w:r>
    </w:p>
    <w:p w14:paraId="7D88B203" w14:textId="5FA5659E" w:rsidR="00466746" w:rsidRDefault="00466746" w:rsidP="00D53F4A">
      <w:pPr>
        <w:pStyle w:val="Heading1"/>
      </w:pPr>
      <w:r>
        <w:t xml:space="preserve">Announcements/Plans/Issues </w:t>
      </w:r>
    </w:p>
    <w:p w14:paraId="7A10EAC9" w14:textId="3EE37229" w:rsidR="00DC3A2A" w:rsidRDefault="003A6310" w:rsidP="00DC3A2A">
      <w:pPr>
        <w:pStyle w:val="ListParagraph"/>
        <w:numPr>
          <w:ilvl w:val="0"/>
          <w:numId w:val="1"/>
        </w:numPr>
      </w:pPr>
      <w:r>
        <w:t xml:space="preserve">UMB – </w:t>
      </w:r>
      <w:r w:rsidR="005962B5">
        <w:t>No Announcements</w:t>
      </w:r>
    </w:p>
    <w:p w14:paraId="3BA55B21" w14:textId="398378C2" w:rsidR="00211075" w:rsidRDefault="00211075" w:rsidP="00DC3A2A">
      <w:pPr>
        <w:pStyle w:val="ListParagraph"/>
        <w:numPr>
          <w:ilvl w:val="0"/>
          <w:numId w:val="1"/>
        </w:numPr>
      </w:pPr>
      <w:r>
        <w:t xml:space="preserve">UMBC – </w:t>
      </w:r>
      <w:r w:rsidR="00F0151D">
        <w:t>UMBC has launched its new brand which includes a shield with the Maryland flag incorporated.</w:t>
      </w:r>
    </w:p>
    <w:p w14:paraId="17A228FB" w14:textId="32ABB6D4" w:rsidR="00DC3A2A" w:rsidRDefault="00DC3A2A" w:rsidP="00DC3A2A">
      <w:pPr>
        <w:pStyle w:val="Heading1"/>
      </w:pPr>
      <w:r>
        <w:t>GSA Reports</w:t>
      </w:r>
    </w:p>
    <w:p w14:paraId="0091A58E" w14:textId="02EB59B9" w:rsidR="00DC3A2A" w:rsidRDefault="00DC3A2A" w:rsidP="00DC3A2A">
      <w:pPr>
        <w:pStyle w:val="ListParagraph"/>
        <w:numPr>
          <w:ilvl w:val="0"/>
          <w:numId w:val="2"/>
        </w:numPr>
      </w:pPr>
      <w:r>
        <w:t>UMB</w:t>
      </w:r>
      <w:r w:rsidR="005962B5">
        <w:t xml:space="preserve"> (Erin </w:t>
      </w:r>
      <w:proofErr w:type="spellStart"/>
      <w:r w:rsidR="005962B5">
        <w:t>Golembewski</w:t>
      </w:r>
      <w:proofErr w:type="spellEnd"/>
      <w:r w:rsidR="005962B5">
        <w:t>)</w:t>
      </w:r>
      <w:r>
        <w:t xml:space="preserve"> – </w:t>
      </w:r>
      <w:r w:rsidR="005962B5">
        <w:t>The Graduate Research Conference was a success with about 70 to 80 presentation posters.  The GSA is continuing the centennial celebration with a social hour on April 25</w:t>
      </w:r>
      <w:r w:rsidR="00F0151D">
        <w:t xml:space="preserve"> and will sponsor a “Bake your Thesis” competition.</w:t>
      </w:r>
      <w:r w:rsidR="0011508F">
        <w:t xml:space="preserve"> </w:t>
      </w:r>
    </w:p>
    <w:p w14:paraId="1FBA1948" w14:textId="1D1C4583" w:rsidR="001E1872" w:rsidRDefault="008E3037" w:rsidP="008E3037">
      <w:pPr>
        <w:pStyle w:val="ListParagraph"/>
        <w:numPr>
          <w:ilvl w:val="0"/>
          <w:numId w:val="2"/>
        </w:numPr>
      </w:pPr>
      <w:r>
        <w:t xml:space="preserve">UMBC </w:t>
      </w:r>
      <w:r w:rsidR="00A37A48">
        <w:t>(Janet Rutledge)</w:t>
      </w:r>
    </w:p>
    <w:p w14:paraId="199D2C78" w14:textId="41689CD3" w:rsidR="008E3037" w:rsidRDefault="008E3037" w:rsidP="001E1872">
      <w:pPr>
        <w:pStyle w:val="ListParagraph"/>
        <w:numPr>
          <w:ilvl w:val="1"/>
          <w:numId w:val="2"/>
        </w:numPr>
      </w:pPr>
      <w:r>
        <w:t xml:space="preserve">The GEARS symposium </w:t>
      </w:r>
      <w:r w:rsidR="00F0151D">
        <w:t>took place on</w:t>
      </w:r>
      <w:r>
        <w:t xml:space="preserve"> Marc</w:t>
      </w:r>
      <w:r w:rsidR="0011508F">
        <w:t>h 27</w:t>
      </w:r>
      <w:r w:rsidR="0011508F" w:rsidRPr="0011508F">
        <w:rPr>
          <w:vertAlign w:val="superscript"/>
        </w:rPr>
        <w:t>th</w:t>
      </w:r>
      <w:r w:rsidR="00F0151D">
        <w:t xml:space="preserve"> and was a great event. GEARS was more inclusive of all disciplines, included Gritty Talks, 3MT, and offered opportunities for performances. </w:t>
      </w:r>
    </w:p>
    <w:p w14:paraId="655510EF" w14:textId="790FA183" w:rsidR="001E1872" w:rsidRDefault="001E1872" w:rsidP="001E1872">
      <w:pPr>
        <w:pStyle w:val="ListParagraph"/>
        <w:numPr>
          <w:ilvl w:val="1"/>
          <w:numId w:val="2"/>
        </w:numPr>
      </w:pPr>
      <w:r>
        <w:t>Collective Bargaining – The collective bargaining efforts appeared to be sailing towards approval.  However</w:t>
      </w:r>
      <w:r w:rsidR="0055127B">
        <w:t>,</w:t>
      </w:r>
      <w:r>
        <w:t xml:space="preserve"> the bill is now held up in the Finance Committee and if</w:t>
      </w:r>
      <w:r w:rsidR="008B5557">
        <w:t xml:space="preserve"> it is</w:t>
      </w:r>
      <w:r>
        <w:t xml:space="preserve"> not reviewed by April 8, it is likely that the bill will not be acted on in the Senate.  </w:t>
      </w:r>
    </w:p>
    <w:p w14:paraId="0FE22ECB" w14:textId="60F34704" w:rsidR="001E1872" w:rsidRDefault="001E1872" w:rsidP="001E1872">
      <w:pPr>
        <w:pStyle w:val="ListParagraph"/>
        <w:numPr>
          <w:ilvl w:val="1"/>
          <w:numId w:val="2"/>
        </w:numPr>
      </w:pPr>
      <w:r>
        <w:t>GSA Senate – The GSA Senate is restructuring.  It used to be program centered and thi</w:t>
      </w:r>
      <w:r w:rsidR="0055127B">
        <w:t xml:space="preserve">s set up was not ideal for small programs.  The GSA Senate is going to a college-based model which will include the Erickson School and a catch-all category for at-large.  The Senate will go from 40 members to 15. In response to questions about constitutional change and CAHSS, Dr. Rutledge advised that GSA representatives will </w:t>
      </w:r>
      <w:r w:rsidR="00A37A48">
        <w:t>g</w:t>
      </w:r>
      <w:r w:rsidR="0055127B">
        <w:t>ive a presentation during the April 10 GPD meeting.</w:t>
      </w:r>
    </w:p>
    <w:p w14:paraId="00779F88" w14:textId="27364ABE" w:rsidR="008E3037" w:rsidRDefault="008E3037" w:rsidP="008E3037">
      <w:pPr>
        <w:pStyle w:val="Heading1"/>
      </w:pPr>
      <w:r>
        <w:t>Committee Reports</w:t>
      </w:r>
      <w:r w:rsidR="00D500AA">
        <w:t xml:space="preserve"> </w:t>
      </w:r>
    </w:p>
    <w:p w14:paraId="2B64B732" w14:textId="3E58A8A0" w:rsidR="008E3037" w:rsidRDefault="00290768" w:rsidP="008E3037">
      <w:pPr>
        <w:pStyle w:val="ListParagraph"/>
        <w:numPr>
          <w:ilvl w:val="0"/>
          <w:numId w:val="3"/>
        </w:numPr>
      </w:pPr>
      <w:r>
        <w:t xml:space="preserve">Program Review </w:t>
      </w:r>
    </w:p>
    <w:p w14:paraId="50EA0F45" w14:textId="12411DEC" w:rsidR="00290768" w:rsidRDefault="00C20844" w:rsidP="00290768">
      <w:pPr>
        <w:pStyle w:val="ListParagraph"/>
        <w:numPr>
          <w:ilvl w:val="0"/>
          <w:numId w:val="7"/>
        </w:numPr>
      </w:pPr>
      <w:r>
        <w:t>UMB School of Social Work Doctoral Program</w:t>
      </w:r>
      <w:r w:rsidR="009E5D6C">
        <w:t xml:space="preserve"> October 2018</w:t>
      </w:r>
      <w:r w:rsidR="00290768">
        <w:t xml:space="preserve"> </w:t>
      </w:r>
      <w:r w:rsidR="00BB73DA">
        <w:t xml:space="preserve">– The actions discussed in the Dean’s response and the APR Action plan appear to be responsive to the recommendations of the External Reviewers. The Program Review Committee recommended approval. </w:t>
      </w:r>
    </w:p>
    <w:p w14:paraId="71053B25" w14:textId="66FEEBAD" w:rsidR="009E5D6C" w:rsidRDefault="009E5D6C" w:rsidP="009E5D6C">
      <w:pPr>
        <w:pStyle w:val="ListParagraph"/>
        <w:numPr>
          <w:ilvl w:val="0"/>
          <w:numId w:val="7"/>
        </w:numPr>
      </w:pPr>
      <w:r>
        <w:lastRenderedPageBreak/>
        <w:t>UMBC Geography &amp; Environmental Systems (GES)</w:t>
      </w:r>
      <w:r w:rsidR="00290768">
        <w:t xml:space="preserve"> </w:t>
      </w:r>
      <w:r w:rsidR="00BB73DA">
        <w:t>–</w:t>
      </w:r>
      <w:r>
        <w:t>Based on the review of the APR documents, the program was responsive to the recommendations from external reviewers.  The Program Review Committee recommended approval.</w:t>
      </w:r>
    </w:p>
    <w:p w14:paraId="3E916CD3" w14:textId="6417AE44" w:rsidR="00021B6E" w:rsidRDefault="00021B6E" w:rsidP="009E5D6C">
      <w:pPr>
        <w:ind w:left="1080"/>
      </w:pPr>
      <w:r>
        <w:t xml:space="preserve">A motion was made to accept the recommendations.  The motion was </w:t>
      </w:r>
      <w:r w:rsidR="009E5D6C">
        <w:t>approved,</w:t>
      </w:r>
      <w:r>
        <w:t xml:space="preserve"> and all were in favor.</w:t>
      </w:r>
    </w:p>
    <w:p w14:paraId="5EE28CF7" w14:textId="659DCF0C" w:rsidR="008E3037" w:rsidRDefault="008E3037" w:rsidP="008E3037">
      <w:pPr>
        <w:pStyle w:val="ListParagraph"/>
        <w:numPr>
          <w:ilvl w:val="0"/>
          <w:numId w:val="3"/>
        </w:numPr>
      </w:pPr>
      <w:r>
        <w:t>Long Range Plannin</w:t>
      </w:r>
      <w:r w:rsidR="00681B87">
        <w:t>g &amp; New</w:t>
      </w:r>
      <w:r w:rsidR="00BB73DA">
        <w:t xml:space="preserve"> Programs </w:t>
      </w:r>
    </w:p>
    <w:p w14:paraId="44EEBF0C" w14:textId="26D5ED18" w:rsidR="00BB73DA" w:rsidRDefault="00954335" w:rsidP="00BB73DA">
      <w:pPr>
        <w:pStyle w:val="ListParagraph"/>
        <w:numPr>
          <w:ilvl w:val="0"/>
          <w:numId w:val="8"/>
        </w:numPr>
      </w:pPr>
      <w:r>
        <w:t xml:space="preserve">Name Change for Instruction Systems Development MA and PBC </w:t>
      </w:r>
      <w:r w:rsidR="00DC5D61">
        <w:t>(Greg Williams)</w:t>
      </w:r>
      <w:r>
        <w:t>– it was explained that the proposed name change will reflect the change in the industry and is also one of the to do items from the external program review.  The committee recommended approval of this request.</w:t>
      </w:r>
    </w:p>
    <w:p w14:paraId="1F7E4728" w14:textId="78410B58" w:rsidR="00D7546B" w:rsidRDefault="00954335" w:rsidP="00D7546B">
      <w:pPr>
        <w:pStyle w:val="ListParagraph"/>
        <w:numPr>
          <w:ilvl w:val="0"/>
          <w:numId w:val="8"/>
        </w:numPr>
      </w:pPr>
      <w:r>
        <w:t>Proposal for Three PBCs for the MPS: Entrepreneurship, Innovation and Leadership (EIL)</w:t>
      </w:r>
      <w:r w:rsidR="00DC5D61">
        <w:t xml:space="preserve"> (Gib Mason &amp; Allison Jones)</w:t>
      </w:r>
      <w:r>
        <w:t xml:space="preserve"> – </w:t>
      </w:r>
      <w:r w:rsidR="00D7546B">
        <w:t xml:space="preserve">In response to questions about overlap and students obtaining multiple certificates and an MS degree, </w:t>
      </w:r>
      <w:r w:rsidR="00DC5D61">
        <w:t>representatives</w:t>
      </w:r>
      <w:r w:rsidR="00D7546B">
        <w:t xml:space="preserve"> offered the following response:</w:t>
      </w:r>
    </w:p>
    <w:p w14:paraId="5C406098" w14:textId="000EDD08" w:rsidR="00D7546B" w:rsidRDefault="00D7546B" w:rsidP="00D7546B">
      <w:pPr>
        <w:pStyle w:val="ListParagraph"/>
        <w:numPr>
          <w:ilvl w:val="1"/>
          <w:numId w:val="8"/>
        </w:numPr>
      </w:pPr>
      <w:r>
        <w:t xml:space="preserve">Overlap - Overlap is not likely because this is a unique program that can be used across many disciplines.  </w:t>
      </w:r>
    </w:p>
    <w:p w14:paraId="5542324E" w14:textId="2F444A1A" w:rsidR="00D7546B" w:rsidRDefault="00D7546B" w:rsidP="00D7546B">
      <w:pPr>
        <w:pStyle w:val="ListParagraph"/>
        <w:numPr>
          <w:ilvl w:val="1"/>
          <w:numId w:val="8"/>
        </w:numPr>
      </w:pPr>
      <w:r>
        <w:t xml:space="preserve">Multiple Certificates &amp; MS Degree – This scenario would not be a natural outcome.  It would be very unusual to set up a course load and walk away with three certificates.  One certificate and an MS degree is more likely. </w:t>
      </w:r>
    </w:p>
    <w:p w14:paraId="69DB8D20" w14:textId="6021AF1E" w:rsidR="00D7546B" w:rsidRDefault="00D7546B" w:rsidP="00D7546B">
      <w:pPr>
        <w:ind w:left="1440"/>
      </w:pPr>
      <w:r>
        <w:t>The committee recommended approval of the proposals.</w:t>
      </w:r>
    </w:p>
    <w:p w14:paraId="07480E82" w14:textId="725D3683" w:rsidR="00D7546B" w:rsidRDefault="00D7546B" w:rsidP="00D7546B">
      <w:pPr>
        <w:pStyle w:val="ListParagraph"/>
        <w:numPr>
          <w:ilvl w:val="0"/>
          <w:numId w:val="9"/>
        </w:numPr>
      </w:pPr>
      <w:r>
        <w:t>Request to Modify PBC in Biotechnology Management – It was explained that</w:t>
      </w:r>
      <w:r w:rsidR="00580C4D">
        <w:t xml:space="preserve"> changes in industry found that life science needs a course about the interchangeable relationship between business and science to replace the finance portion</w:t>
      </w:r>
      <w:r w:rsidR="00234AD3">
        <w:t>.  The change is to replace BTEC 680 Financial Management for BTEC 675 Business of Biotechnology.</w:t>
      </w:r>
    </w:p>
    <w:p w14:paraId="48614F88" w14:textId="2B592587" w:rsidR="00234AD3" w:rsidRDefault="00234AD3" w:rsidP="00234AD3">
      <w:pPr>
        <w:ind w:left="1440"/>
      </w:pPr>
      <w:r>
        <w:t>The committee recommended approval of the proposal.</w:t>
      </w:r>
    </w:p>
    <w:p w14:paraId="3DB05772" w14:textId="1AC7A442" w:rsidR="00021B6E" w:rsidRDefault="00021B6E" w:rsidP="00535ADD">
      <w:pPr>
        <w:ind w:left="1080"/>
      </w:pPr>
      <w:r>
        <w:t>A motion was made to accept the recommendations.  The motion was approved and all were in favor.</w:t>
      </w:r>
    </w:p>
    <w:p w14:paraId="0A6B08B8" w14:textId="343EBE02" w:rsidR="00FC048F" w:rsidRDefault="00FC048F" w:rsidP="008E3037">
      <w:pPr>
        <w:pStyle w:val="ListParagraph"/>
        <w:numPr>
          <w:ilvl w:val="0"/>
          <w:numId w:val="3"/>
        </w:numPr>
      </w:pPr>
      <w:r>
        <w:t>New Courses</w:t>
      </w:r>
    </w:p>
    <w:p w14:paraId="660C1064" w14:textId="4ACA744F" w:rsidR="00FC048F" w:rsidRDefault="00FC048F" w:rsidP="00FC048F">
      <w:pPr>
        <w:pStyle w:val="ListParagraph"/>
      </w:pPr>
      <w:r>
        <w:t xml:space="preserve">The </w:t>
      </w:r>
      <w:r w:rsidR="00453425">
        <w:t xml:space="preserve">committee </w:t>
      </w:r>
      <w:r w:rsidR="00327C52">
        <w:t>recommended to accept the following courses with revisions</w:t>
      </w:r>
    </w:p>
    <w:p w14:paraId="573CEEEF" w14:textId="09B94135" w:rsidR="00FC048F" w:rsidRPr="00C73F30" w:rsidRDefault="00FC048F" w:rsidP="00FC048F">
      <w:pPr>
        <w:pStyle w:val="ListParagraph"/>
        <w:rPr>
          <w:b/>
        </w:rPr>
      </w:pPr>
      <w:r>
        <w:tab/>
      </w:r>
      <w:r w:rsidRPr="00C73F30">
        <w:rPr>
          <w:b/>
        </w:rPr>
        <w:t>UMBC</w:t>
      </w:r>
    </w:p>
    <w:p w14:paraId="42FF0797" w14:textId="1F173E48" w:rsidR="00021B6E" w:rsidRDefault="00327C52" w:rsidP="00C73F30">
      <w:pPr>
        <w:pStyle w:val="ListParagraph"/>
        <w:numPr>
          <w:ilvl w:val="0"/>
          <w:numId w:val="6"/>
        </w:numPr>
      </w:pPr>
      <w:r>
        <w:t>IS 620 Big Data Fundamental and Techniques</w:t>
      </w:r>
    </w:p>
    <w:p w14:paraId="59BD0102" w14:textId="08020E72" w:rsidR="00327C52" w:rsidRDefault="00327C52" w:rsidP="00C73F30">
      <w:pPr>
        <w:pStyle w:val="ListParagraph"/>
        <w:numPr>
          <w:ilvl w:val="0"/>
          <w:numId w:val="6"/>
        </w:numPr>
      </w:pPr>
      <w:r>
        <w:t>ENGL 651 Advanced Topics in Major Writers</w:t>
      </w:r>
    </w:p>
    <w:p w14:paraId="23A31FF9" w14:textId="539C8CB6" w:rsidR="00327C52" w:rsidRDefault="00327C52" w:rsidP="00327C52">
      <w:pPr>
        <w:pStyle w:val="ListParagraph"/>
        <w:numPr>
          <w:ilvl w:val="0"/>
          <w:numId w:val="6"/>
        </w:numPr>
      </w:pPr>
      <w:r>
        <w:t>ENGL 608 Advanced Topics in Modern Contemporary Literature</w:t>
      </w:r>
    </w:p>
    <w:p w14:paraId="37CEFBA8" w14:textId="49760624" w:rsidR="00327C52" w:rsidRDefault="00327C52" w:rsidP="00327C52">
      <w:pPr>
        <w:pStyle w:val="ListParagraph"/>
        <w:numPr>
          <w:ilvl w:val="0"/>
          <w:numId w:val="6"/>
        </w:numPr>
      </w:pPr>
      <w:r>
        <w:t>BTEC 657 Devices and Combination Products</w:t>
      </w:r>
    </w:p>
    <w:p w14:paraId="51396062" w14:textId="07C7F1C8" w:rsidR="00327C52" w:rsidRDefault="00327C52" w:rsidP="00327C52">
      <w:pPr>
        <w:ind w:left="720"/>
      </w:pPr>
      <w:r>
        <w:t>The committee recommend revise and resubmit the following courses</w:t>
      </w:r>
    </w:p>
    <w:p w14:paraId="1C93456C" w14:textId="349455E6" w:rsidR="00327C52" w:rsidRPr="00DC5D61" w:rsidRDefault="00327C52" w:rsidP="00327C52">
      <w:pPr>
        <w:ind w:left="720"/>
        <w:rPr>
          <w:b/>
        </w:rPr>
      </w:pPr>
      <w:r>
        <w:tab/>
      </w:r>
      <w:r w:rsidRPr="00DC5D61">
        <w:rPr>
          <w:b/>
        </w:rPr>
        <w:t>UMBC</w:t>
      </w:r>
    </w:p>
    <w:p w14:paraId="39B02296" w14:textId="4FD67D07" w:rsidR="00327C52" w:rsidRDefault="00327C52" w:rsidP="00327C52">
      <w:pPr>
        <w:pStyle w:val="ListParagraph"/>
        <w:numPr>
          <w:ilvl w:val="0"/>
          <w:numId w:val="10"/>
        </w:numPr>
      </w:pPr>
      <w:r>
        <w:t>ENGL 603 Advanced Topics in Shakespeare</w:t>
      </w:r>
    </w:p>
    <w:p w14:paraId="7287493C" w14:textId="4A6D4E5B" w:rsidR="00327C52" w:rsidRPr="00DC5D61" w:rsidRDefault="00327C52" w:rsidP="00327C52">
      <w:pPr>
        <w:ind w:left="1440"/>
        <w:rPr>
          <w:b/>
        </w:rPr>
      </w:pPr>
      <w:r w:rsidRPr="00DC5D61">
        <w:rPr>
          <w:b/>
        </w:rPr>
        <w:t>UMB</w:t>
      </w:r>
    </w:p>
    <w:p w14:paraId="5E63DDD6" w14:textId="4EC632A8" w:rsidR="00327C52" w:rsidRDefault="00327C52" w:rsidP="00327C52">
      <w:pPr>
        <w:pStyle w:val="ListParagraph"/>
        <w:numPr>
          <w:ilvl w:val="0"/>
          <w:numId w:val="10"/>
        </w:numPr>
      </w:pPr>
      <w:r>
        <w:lastRenderedPageBreak/>
        <w:t>PEDS 612 Pediatrics Special Health Care</w:t>
      </w:r>
    </w:p>
    <w:p w14:paraId="284CFA00" w14:textId="06B6EBC9" w:rsidR="00021B6E" w:rsidRDefault="00327C52" w:rsidP="00021B6E">
      <w:pPr>
        <w:ind w:left="720"/>
      </w:pPr>
      <w:r>
        <w:t>A motion was made to accept the committee’s recommendations.  The motion was properly moved, seconded, and carried unanimously.</w:t>
      </w:r>
    </w:p>
    <w:p w14:paraId="76CA3E49" w14:textId="0376101F" w:rsidR="00FC048F" w:rsidRDefault="00FC048F" w:rsidP="00FC048F">
      <w:pPr>
        <w:pStyle w:val="ListParagraph"/>
        <w:numPr>
          <w:ilvl w:val="0"/>
          <w:numId w:val="4"/>
        </w:numPr>
      </w:pPr>
      <w:r>
        <w:t>Graduate Faculty</w:t>
      </w:r>
    </w:p>
    <w:p w14:paraId="635516E7" w14:textId="1620C140" w:rsidR="005941D0" w:rsidRDefault="005941D0" w:rsidP="005941D0">
      <w:pPr>
        <w:ind w:left="1080"/>
      </w:pPr>
      <w:r>
        <w:t>The following was recommended by the committee and approved by the Graduate Council.</w:t>
      </w:r>
    </w:p>
    <w:p w14:paraId="01A26E06" w14:textId="08F1D19E" w:rsidR="005941D0" w:rsidRPr="00C73F30" w:rsidRDefault="005941D0" w:rsidP="005941D0">
      <w:pPr>
        <w:ind w:left="1080"/>
        <w:rPr>
          <w:b/>
        </w:rPr>
      </w:pPr>
      <w:r w:rsidRPr="00C73F30">
        <w:rPr>
          <w:b/>
        </w:rPr>
        <w:t xml:space="preserve">UMB </w:t>
      </w:r>
    </w:p>
    <w:p w14:paraId="40034568" w14:textId="34668825" w:rsidR="005941D0" w:rsidRDefault="005941D0" w:rsidP="005941D0">
      <w:pPr>
        <w:pStyle w:val="ListParagraph"/>
        <w:numPr>
          <w:ilvl w:val="0"/>
          <w:numId w:val="5"/>
        </w:numPr>
      </w:pPr>
      <w:r w:rsidRPr="00C73F30">
        <w:rPr>
          <w:b/>
        </w:rPr>
        <w:t>REGULAR</w:t>
      </w:r>
      <w:r>
        <w:t xml:space="preserve"> </w:t>
      </w:r>
      <w:r w:rsidR="003919B0">
        <w:t>–</w:t>
      </w:r>
      <w:r>
        <w:t xml:space="preserve"> </w:t>
      </w:r>
      <w:r w:rsidR="00DC5D61">
        <w:t>Vineet Dhar, Peter Doshi, Gail Lemaire, Michelle Giglio, Trace Bale</w:t>
      </w:r>
    </w:p>
    <w:p w14:paraId="5C81D599" w14:textId="4062CF17" w:rsidR="00DC5D61" w:rsidRDefault="00DC5D61" w:rsidP="005941D0">
      <w:pPr>
        <w:pStyle w:val="ListParagraph"/>
        <w:numPr>
          <w:ilvl w:val="0"/>
          <w:numId w:val="5"/>
        </w:numPr>
      </w:pPr>
      <w:r>
        <w:rPr>
          <w:b/>
        </w:rPr>
        <w:t>Associate</w:t>
      </w:r>
      <w:r>
        <w:t xml:space="preserve"> – </w:t>
      </w:r>
      <w:proofErr w:type="spellStart"/>
      <w:r>
        <w:t>Hanae</w:t>
      </w:r>
      <w:proofErr w:type="spellEnd"/>
      <w:r>
        <w:t xml:space="preserve"> Saito</w:t>
      </w:r>
    </w:p>
    <w:p w14:paraId="2EB36A04" w14:textId="77C939F1" w:rsidR="003919B0" w:rsidRPr="00C73F30" w:rsidRDefault="003919B0" w:rsidP="003919B0">
      <w:pPr>
        <w:ind w:left="1080"/>
        <w:rPr>
          <w:b/>
        </w:rPr>
      </w:pPr>
      <w:r w:rsidRPr="00C73F30">
        <w:rPr>
          <w:b/>
        </w:rPr>
        <w:t>UMBC</w:t>
      </w:r>
    </w:p>
    <w:p w14:paraId="38277C3F" w14:textId="62E63405" w:rsidR="003919B0" w:rsidRDefault="00DC5D61" w:rsidP="003919B0">
      <w:pPr>
        <w:pStyle w:val="ListParagraph"/>
        <w:numPr>
          <w:ilvl w:val="0"/>
          <w:numId w:val="5"/>
        </w:numPr>
      </w:pPr>
      <w:r>
        <w:t>n/a</w:t>
      </w:r>
    </w:p>
    <w:p w14:paraId="3181E62B" w14:textId="49F0E0F5" w:rsidR="003919B0" w:rsidRDefault="003919B0" w:rsidP="003919B0">
      <w:pPr>
        <w:pStyle w:val="Heading1"/>
      </w:pPr>
      <w:r>
        <w:t>Old Business</w:t>
      </w:r>
    </w:p>
    <w:p w14:paraId="38F2EFF2" w14:textId="0AE2BCFA" w:rsidR="003919B0" w:rsidRDefault="003919B0" w:rsidP="003919B0">
      <w:pPr>
        <w:pStyle w:val="ListParagraph"/>
        <w:numPr>
          <w:ilvl w:val="0"/>
          <w:numId w:val="4"/>
        </w:numPr>
      </w:pPr>
      <w:r>
        <w:t xml:space="preserve">Math/Stats APR – </w:t>
      </w:r>
      <w:r w:rsidR="001227F5">
        <w:t>Dr. Rutledge will prepare language to append to the last Program Review Committee report.  This will be circulated in advance of the May meeting</w:t>
      </w:r>
      <w:r w:rsidR="00602FC0">
        <w:t xml:space="preserve"> and the GC will vote on the committee’s report in May.</w:t>
      </w:r>
    </w:p>
    <w:p w14:paraId="579F634A" w14:textId="7F3A7253" w:rsidR="001227F5" w:rsidRDefault="001227F5" w:rsidP="003919B0">
      <w:pPr>
        <w:pStyle w:val="ListParagraph"/>
        <w:numPr>
          <w:ilvl w:val="0"/>
          <w:numId w:val="4"/>
        </w:numPr>
      </w:pPr>
      <w:r>
        <w:t xml:space="preserve">Rubrics for Course Submissions – In follow up to the March discussion about rubrics, the </w:t>
      </w:r>
      <w:proofErr w:type="spellStart"/>
      <w:r>
        <w:t>New</w:t>
      </w:r>
      <w:proofErr w:type="spellEnd"/>
      <w:r>
        <w:t xml:space="preserve"> Courses Committee was advised that according to the faculty handbook, UMBC cannot require rubrics for participation.  It</w:t>
      </w:r>
      <w:r w:rsidR="00602FC0">
        <w:t xml:space="preserve"> was also explained that as the Graduate Council, we can give our recommendation, but cannot make the rubric a requirement.  The committee was asked to reconsider the courses from last month </w:t>
      </w:r>
      <w:bookmarkStart w:id="0" w:name="_GoBack"/>
      <w:bookmarkEnd w:id="0"/>
      <w:r w:rsidR="00602FC0">
        <w:t>where the rubrics were missing on papers.</w:t>
      </w:r>
    </w:p>
    <w:p w14:paraId="722DE95A" w14:textId="5D844F77" w:rsidR="003919B0" w:rsidRDefault="003919B0" w:rsidP="003919B0">
      <w:pPr>
        <w:pStyle w:val="Heading1"/>
      </w:pPr>
      <w:r>
        <w:t>New Business</w:t>
      </w:r>
    </w:p>
    <w:p w14:paraId="37E96EA9" w14:textId="1162C0C3" w:rsidR="003919B0" w:rsidRDefault="00535ADD" w:rsidP="003919B0">
      <w:pPr>
        <w:pStyle w:val="ListParagraph"/>
        <w:numPr>
          <w:ilvl w:val="0"/>
          <w:numId w:val="4"/>
        </w:numPr>
      </w:pPr>
      <w:r>
        <w:t>None</w:t>
      </w:r>
    </w:p>
    <w:p w14:paraId="6A55E4B8" w14:textId="60805FEB" w:rsidR="00096D3E" w:rsidRDefault="00096D3E" w:rsidP="00096D3E">
      <w:pPr>
        <w:pStyle w:val="Heading1"/>
      </w:pPr>
      <w:r>
        <w:t>Adjourn</w:t>
      </w:r>
    </w:p>
    <w:p w14:paraId="4CA8AAF1" w14:textId="77F53FD4" w:rsidR="00096D3E" w:rsidRPr="00535ADD" w:rsidRDefault="00535ADD" w:rsidP="00535ADD">
      <w:pPr>
        <w:spacing w:after="0" w:line="240" w:lineRule="auto"/>
        <w:ind w:left="3600"/>
        <w:rPr>
          <w:sz w:val="20"/>
        </w:rPr>
      </w:pPr>
      <w:r>
        <w:rPr>
          <w:sz w:val="20"/>
        </w:rPr>
        <w:t xml:space="preserve">           </w:t>
      </w:r>
      <w:r w:rsidR="00096D3E" w:rsidRPr="00535ADD">
        <w:rPr>
          <w:sz w:val="20"/>
        </w:rPr>
        <w:t>Next Meeting:</w:t>
      </w:r>
    </w:p>
    <w:p w14:paraId="42FDA912" w14:textId="70293A98" w:rsidR="00096D3E" w:rsidRPr="00535ADD" w:rsidRDefault="00602FC0" w:rsidP="00096D3E">
      <w:pPr>
        <w:spacing w:after="0" w:line="240" w:lineRule="auto"/>
        <w:jc w:val="center"/>
        <w:rPr>
          <w:sz w:val="20"/>
        </w:rPr>
      </w:pPr>
      <w:r>
        <w:rPr>
          <w:sz w:val="20"/>
        </w:rPr>
        <w:t>May 2,</w:t>
      </w:r>
      <w:r w:rsidR="00096D3E" w:rsidRPr="00535ADD">
        <w:rPr>
          <w:sz w:val="20"/>
        </w:rPr>
        <w:t xml:space="preserve"> 2019</w:t>
      </w:r>
    </w:p>
    <w:p w14:paraId="53B74858" w14:textId="061DE690" w:rsidR="00096D3E" w:rsidRPr="00535ADD" w:rsidRDefault="00096D3E" w:rsidP="00096D3E">
      <w:pPr>
        <w:spacing w:after="0" w:line="240" w:lineRule="auto"/>
        <w:jc w:val="center"/>
        <w:rPr>
          <w:sz w:val="20"/>
        </w:rPr>
      </w:pPr>
      <w:r w:rsidRPr="00535ADD">
        <w:rPr>
          <w:sz w:val="20"/>
        </w:rPr>
        <w:t>Teleconference</w:t>
      </w:r>
    </w:p>
    <w:p w14:paraId="4422D62A" w14:textId="78B9C4F6" w:rsidR="00096D3E" w:rsidRPr="00535ADD" w:rsidRDefault="00096D3E" w:rsidP="00096D3E">
      <w:pPr>
        <w:spacing w:after="0" w:line="240" w:lineRule="auto"/>
        <w:jc w:val="center"/>
        <w:rPr>
          <w:sz w:val="20"/>
        </w:rPr>
      </w:pPr>
      <w:r w:rsidRPr="00535ADD">
        <w:rPr>
          <w:sz w:val="20"/>
        </w:rPr>
        <w:t>Led by UMB</w:t>
      </w:r>
    </w:p>
    <w:sectPr w:rsidR="00096D3E" w:rsidRPr="00535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C3F80"/>
    <w:multiLevelType w:val="hybridMultilevel"/>
    <w:tmpl w:val="89E47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34E09"/>
    <w:multiLevelType w:val="hybridMultilevel"/>
    <w:tmpl w:val="B648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B710A"/>
    <w:multiLevelType w:val="hybridMultilevel"/>
    <w:tmpl w:val="9864B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FA2986"/>
    <w:multiLevelType w:val="hybridMultilevel"/>
    <w:tmpl w:val="550C0B2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BF32FB"/>
    <w:multiLevelType w:val="hybridMultilevel"/>
    <w:tmpl w:val="328802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D76D7B"/>
    <w:multiLevelType w:val="hybridMultilevel"/>
    <w:tmpl w:val="19C8590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7721E3B"/>
    <w:multiLevelType w:val="hybridMultilevel"/>
    <w:tmpl w:val="DA6E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57D3E"/>
    <w:multiLevelType w:val="hybridMultilevel"/>
    <w:tmpl w:val="3126E8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102704"/>
    <w:multiLevelType w:val="hybridMultilevel"/>
    <w:tmpl w:val="371C970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F0E1658"/>
    <w:multiLevelType w:val="hybridMultilevel"/>
    <w:tmpl w:val="A14098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9"/>
  </w:num>
  <w:num w:numId="6">
    <w:abstractNumId w:val="8"/>
  </w:num>
  <w:num w:numId="7">
    <w:abstractNumId w:val="2"/>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746"/>
    <w:rsid w:val="00021B6E"/>
    <w:rsid w:val="00096D3E"/>
    <w:rsid w:val="000A7409"/>
    <w:rsid w:val="0011508F"/>
    <w:rsid w:val="001227F5"/>
    <w:rsid w:val="001E1872"/>
    <w:rsid w:val="00211075"/>
    <w:rsid w:val="00234AD3"/>
    <w:rsid w:val="00290768"/>
    <w:rsid w:val="00327C52"/>
    <w:rsid w:val="003919B0"/>
    <w:rsid w:val="003A6310"/>
    <w:rsid w:val="00453425"/>
    <w:rsid w:val="00466746"/>
    <w:rsid w:val="00535ADD"/>
    <w:rsid w:val="0055127B"/>
    <w:rsid w:val="00580C4D"/>
    <w:rsid w:val="005941D0"/>
    <w:rsid w:val="005962B5"/>
    <w:rsid w:val="00602FC0"/>
    <w:rsid w:val="00681B87"/>
    <w:rsid w:val="00883451"/>
    <w:rsid w:val="008B5557"/>
    <w:rsid w:val="008E3037"/>
    <w:rsid w:val="009251E8"/>
    <w:rsid w:val="00954335"/>
    <w:rsid w:val="00954E97"/>
    <w:rsid w:val="009B17A5"/>
    <w:rsid w:val="009E5D6C"/>
    <w:rsid w:val="00A37A48"/>
    <w:rsid w:val="00B7014A"/>
    <w:rsid w:val="00B80250"/>
    <w:rsid w:val="00BB73DA"/>
    <w:rsid w:val="00C20844"/>
    <w:rsid w:val="00C73F30"/>
    <w:rsid w:val="00D500AA"/>
    <w:rsid w:val="00D53F4A"/>
    <w:rsid w:val="00D7546B"/>
    <w:rsid w:val="00DC3A2A"/>
    <w:rsid w:val="00DC5D61"/>
    <w:rsid w:val="00F0151D"/>
    <w:rsid w:val="00FC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2489"/>
  <w15:chartTrackingRefBased/>
  <w15:docId w15:val="{434C184A-9FE5-444B-A42D-64045EE7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67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74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66746"/>
    <w:pPr>
      <w:ind w:left="720"/>
      <w:contextualSpacing/>
    </w:pPr>
  </w:style>
  <w:style w:type="paragraph" w:styleId="BalloonText">
    <w:name w:val="Balloon Text"/>
    <w:basedOn w:val="Normal"/>
    <w:link w:val="BalloonTextChar"/>
    <w:uiPriority w:val="99"/>
    <w:semiHidden/>
    <w:unhideWhenUsed/>
    <w:rsid w:val="009B1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 Curtis</dc:creator>
  <cp:keywords/>
  <dc:description/>
  <cp:lastModifiedBy>Shirl Curtis</cp:lastModifiedBy>
  <cp:revision>5</cp:revision>
  <dcterms:created xsi:type="dcterms:W3CDTF">2019-04-18T20:53:00Z</dcterms:created>
  <dcterms:modified xsi:type="dcterms:W3CDTF">2019-04-25T18:54:00Z</dcterms:modified>
</cp:coreProperties>
</file>